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60591" w14:textId="77777777" w:rsidR="00AA3A60" w:rsidRDefault="00AA3A60" w:rsidP="00AA3A60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Name </w:t>
      </w:r>
    </w:p>
    <w:p w14:paraId="06B447AB" w14:textId="77777777" w:rsidR="00AA3A60" w:rsidRDefault="00AA3A60" w:rsidP="00AA3A60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Instructor’s name </w:t>
      </w:r>
    </w:p>
    <w:p w14:paraId="5950B654" w14:textId="77777777" w:rsidR="00AA3A60" w:rsidRDefault="00AA3A60" w:rsidP="00AA3A60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Course details </w:t>
      </w:r>
    </w:p>
    <w:p w14:paraId="2F5CBACC" w14:textId="77777777" w:rsidR="00AA3A60" w:rsidRDefault="00AA3A60" w:rsidP="00AA3A60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 </w:t>
      </w:r>
    </w:p>
    <w:p w14:paraId="2BA05D2E" w14:textId="3DC7CE09" w:rsidR="00AA3A60" w:rsidRPr="00AA3A60" w:rsidRDefault="00AA3A60" w:rsidP="00AA3A60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AA3A6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FALLACY</w:t>
      </w:r>
    </w:p>
    <w:p w14:paraId="0A2A4A41" w14:textId="642AC101" w:rsidR="005842FF" w:rsidRDefault="00C7774D" w:rsidP="00AA3A60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fallacy is a particular defect that </w:t>
      </w:r>
      <w:r>
        <w:rPr>
          <w:rFonts w:ascii="Times New Roman" w:hAnsi="Times New Roman"/>
          <w:sz w:val="24"/>
          <w:szCs w:val="24"/>
        </w:rPr>
        <w:t xml:space="preserve"> undermines the logical validity of an </w:t>
      </w:r>
      <w:r w:rsidR="00EE4FE4">
        <w:rPr>
          <w:rFonts w:ascii="Times New Roman" w:hAnsi="Times New Roman"/>
          <w:sz w:val="24"/>
          <w:szCs w:val="24"/>
        </w:rPr>
        <w:t>argument</w:t>
      </w:r>
      <w:r>
        <w:rPr>
          <w:rFonts w:ascii="Times New Roman" w:hAnsi="Times New Roman"/>
          <w:sz w:val="24"/>
          <w:szCs w:val="24"/>
        </w:rPr>
        <w:t xml:space="preserve"> and considers it </w:t>
      </w:r>
      <w:r w:rsidR="00EE4FE4">
        <w:rPr>
          <w:rFonts w:ascii="Times New Roman" w:hAnsi="Times New Roman"/>
          <w:sz w:val="24"/>
          <w:szCs w:val="24"/>
        </w:rPr>
        <w:t>faulty. Examples</w:t>
      </w:r>
      <w:r w:rsidR="006F3AE5">
        <w:rPr>
          <w:rFonts w:ascii="Times New Roman" w:hAnsi="Times New Roman"/>
          <w:sz w:val="24"/>
          <w:szCs w:val="24"/>
        </w:rPr>
        <w:t xml:space="preserve"> of fallacies may include </w:t>
      </w:r>
    </w:p>
    <w:p w14:paraId="402F740F" w14:textId="3498CEFC" w:rsidR="00C04D5B" w:rsidRDefault="00C7774D" w:rsidP="00AA3A6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Generalization-In the </w:t>
      </w:r>
      <w:r w:rsidR="00EE4FE4">
        <w:rPr>
          <w:rFonts w:ascii="Times New Roman" w:hAnsi="Times New Roman"/>
          <w:sz w:val="24"/>
          <w:szCs w:val="24"/>
        </w:rPr>
        <w:t>sentence, “My</w:t>
      </w:r>
      <w:r>
        <w:rPr>
          <w:rFonts w:ascii="Times New Roman" w:hAnsi="Times New Roman"/>
          <w:sz w:val="24"/>
          <w:szCs w:val="24"/>
        </w:rPr>
        <w:t xml:space="preserve"> cousin said that all girls in that college failed their philosophy </w:t>
      </w:r>
      <w:r w:rsidR="00EE4FE4">
        <w:rPr>
          <w:rFonts w:ascii="Times New Roman" w:hAnsi="Times New Roman"/>
          <w:sz w:val="24"/>
          <w:szCs w:val="24"/>
        </w:rPr>
        <w:t>paper. I</w:t>
      </w:r>
      <w:r>
        <w:rPr>
          <w:rFonts w:ascii="Times New Roman" w:hAnsi="Times New Roman"/>
          <w:sz w:val="24"/>
          <w:szCs w:val="24"/>
        </w:rPr>
        <w:t xml:space="preserve"> am in that college and I will fail </w:t>
      </w:r>
      <w:r w:rsidR="00EE4FE4">
        <w:rPr>
          <w:rFonts w:ascii="Times New Roman" w:hAnsi="Times New Roman"/>
          <w:sz w:val="24"/>
          <w:szCs w:val="24"/>
        </w:rPr>
        <w:t>too. Philosophy</w:t>
      </w:r>
      <w:r>
        <w:rPr>
          <w:rFonts w:ascii="Times New Roman" w:hAnsi="Times New Roman"/>
          <w:sz w:val="24"/>
          <w:szCs w:val="24"/>
        </w:rPr>
        <w:t xml:space="preserve"> class must be hard for girls in that college!”</w:t>
      </w:r>
    </w:p>
    <w:p w14:paraId="05931A06" w14:textId="5021F550" w:rsidR="00C04D5B" w:rsidRDefault="00C7774D" w:rsidP="00AA3A60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 w:rsidRPr="00AA3A60">
        <w:rPr>
          <w:rFonts w:ascii="Times New Roman" w:hAnsi="Times New Roman"/>
          <w:b/>
          <w:sz w:val="24"/>
          <w:szCs w:val="24"/>
        </w:rPr>
        <w:t>The explanation</w:t>
      </w:r>
      <w:r>
        <w:rPr>
          <w:rFonts w:ascii="Times New Roman" w:hAnsi="Times New Roman"/>
          <w:sz w:val="24"/>
          <w:szCs w:val="24"/>
        </w:rPr>
        <w:t xml:space="preserve">-an assumption was made on the whole group of girls in the college that it is a must to fail in the philosophy </w:t>
      </w:r>
      <w:r w:rsidR="00EE4FE4">
        <w:rPr>
          <w:rFonts w:ascii="Times New Roman" w:hAnsi="Times New Roman"/>
          <w:sz w:val="24"/>
          <w:szCs w:val="24"/>
        </w:rPr>
        <w:t>class. The</w:t>
      </w:r>
      <w:r>
        <w:rPr>
          <w:rFonts w:ascii="Times New Roman" w:hAnsi="Times New Roman"/>
          <w:sz w:val="24"/>
          <w:szCs w:val="24"/>
        </w:rPr>
        <w:t xml:space="preserve"> ass</w:t>
      </w:r>
      <w:r>
        <w:rPr>
          <w:rFonts w:ascii="Times New Roman" w:hAnsi="Times New Roman"/>
          <w:sz w:val="24"/>
          <w:szCs w:val="24"/>
        </w:rPr>
        <w:t xml:space="preserve">umption was made based on the fact that a small group failed majority being the </w:t>
      </w:r>
      <w:r w:rsidR="00EE4FE4">
        <w:rPr>
          <w:rFonts w:ascii="Times New Roman" w:hAnsi="Times New Roman"/>
          <w:sz w:val="24"/>
          <w:szCs w:val="24"/>
        </w:rPr>
        <w:t>girls. The</w:t>
      </w:r>
      <w:r>
        <w:rPr>
          <w:rFonts w:ascii="Times New Roman" w:hAnsi="Times New Roman"/>
          <w:sz w:val="24"/>
          <w:szCs w:val="24"/>
        </w:rPr>
        <w:t xml:space="preserve"> sample that played a part in coming up with that assumption is </w:t>
      </w:r>
      <w:r w:rsidR="00EE4FE4">
        <w:rPr>
          <w:rFonts w:ascii="Times New Roman" w:hAnsi="Times New Roman"/>
          <w:sz w:val="24"/>
          <w:szCs w:val="24"/>
        </w:rPr>
        <w:t>inadequate. The</w:t>
      </w:r>
      <w:r>
        <w:rPr>
          <w:rFonts w:ascii="Times New Roman" w:hAnsi="Times New Roman"/>
          <w:sz w:val="24"/>
          <w:szCs w:val="24"/>
        </w:rPr>
        <w:t xml:space="preserve"> stereotype about the girls in the college shows a well-thought </w:t>
      </w:r>
      <w:r w:rsidR="00455316">
        <w:rPr>
          <w:rFonts w:ascii="Times New Roman" w:hAnsi="Times New Roman"/>
          <w:sz w:val="24"/>
          <w:szCs w:val="24"/>
        </w:rPr>
        <w:t>fallacy for such an argument.</w:t>
      </w:r>
    </w:p>
    <w:p w14:paraId="40238C18" w14:textId="2EC24139" w:rsidR="00501361" w:rsidRDefault="00501361" w:rsidP="00AA3A60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</w:p>
    <w:p w14:paraId="6D4CECA3" w14:textId="243594BA" w:rsidR="00501361" w:rsidRDefault="00C7774D" w:rsidP="00AA3A60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 avoid committing such an </w:t>
      </w:r>
      <w:r w:rsidR="00EE4FE4">
        <w:rPr>
          <w:rFonts w:ascii="Times New Roman" w:hAnsi="Times New Roman"/>
          <w:sz w:val="24"/>
          <w:szCs w:val="24"/>
        </w:rPr>
        <w:t>error, the</w:t>
      </w:r>
      <w:r>
        <w:rPr>
          <w:rFonts w:ascii="Times New Roman" w:hAnsi="Times New Roman"/>
          <w:sz w:val="24"/>
          <w:szCs w:val="24"/>
        </w:rPr>
        <w:t xml:space="preserve"> person should have presented an argument in such a way that the conclusion does not rely on the evidence of a small group of </w:t>
      </w:r>
      <w:r w:rsidR="00EE4FE4">
        <w:rPr>
          <w:rFonts w:ascii="Times New Roman" w:hAnsi="Times New Roman"/>
          <w:sz w:val="24"/>
          <w:szCs w:val="24"/>
        </w:rPr>
        <w:t>people. Considering</w:t>
      </w:r>
      <w:r>
        <w:rPr>
          <w:rFonts w:ascii="Times New Roman" w:hAnsi="Times New Roman"/>
          <w:sz w:val="24"/>
          <w:szCs w:val="24"/>
        </w:rPr>
        <w:t xml:space="preserve"> the need for more </w:t>
      </w:r>
      <w:r w:rsidR="00EE4FE4">
        <w:rPr>
          <w:rFonts w:ascii="Times New Roman" w:hAnsi="Times New Roman"/>
          <w:sz w:val="24"/>
          <w:szCs w:val="24"/>
        </w:rPr>
        <w:t>evidence, the</w:t>
      </w:r>
      <w:r>
        <w:rPr>
          <w:rFonts w:ascii="Times New Roman" w:hAnsi="Times New Roman"/>
          <w:sz w:val="24"/>
          <w:szCs w:val="24"/>
        </w:rPr>
        <w:t xml:space="preserve"> sentence should h</w:t>
      </w:r>
      <w:r>
        <w:rPr>
          <w:rFonts w:ascii="Times New Roman" w:hAnsi="Times New Roman"/>
          <w:sz w:val="24"/>
          <w:szCs w:val="24"/>
        </w:rPr>
        <w:t xml:space="preserve">ave </w:t>
      </w:r>
      <w:r w:rsidR="00EE4FE4">
        <w:rPr>
          <w:rFonts w:ascii="Times New Roman" w:hAnsi="Times New Roman"/>
          <w:sz w:val="24"/>
          <w:szCs w:val="24"/>
        </w:rPr>
        <w:t>been, “My</w:t>
      </w:r>
      <w:r w:rsidR="00592754">
        <w:rPr>
          <w:rFonts w:ascii="Times New Roman" w:hAnsi="Times New Roman"/>
          <w:sz w:val="24"/>
          <w:szCs w:val="24"/>
        </w:rPr>
        <w:t xml:space="preserve"> cousin said that some girls failed in their philosophy class or </w:t>
      </w:r>
      <w:r w:rsidR="00EE4FE4">
        <w:rPr>
          <w:rFonts w:ascii="Times New Roman" w:hAnsi="Times New Roman"/>
          <w:sz w:val="24"/>
          <w:szCs w:val="24"/>
        </w:rPr>
        <w:t>the</w:t>
      </w:r>
      <w:r w:rsidR="00592754">
        <w:rPr>
          <w:rFonts w:ascii="Times New Roman" w:hAnsi="Times New Roman"/>
          <w:sz w:val="24"/>
          <w:szCs w:val="24"/>
        </w:rPr>
        <w:t xml:space="preserve"> philosophy class is hard </w:t>
      </w:r>
      <w:r w:rsidR="00EE4FE4">
        <w:rPr>
          <w:rFonts w:ascii="Times New Roman" w:hAnsi="Times New Roman"/>
          <w:sz w:val="24"/>
          <w:szCs w:val="24"/>
        </w:rPr>
        <w:t>for</w:t>
      </w:r>
      <w:r w:rsidR="00592754">
        <w:rPr>
          <w:rFonts w:ascii="Times New Roman" w:hAnsi="Times New Roman"/>
          <w:sz w:val="24"/>
          <w:szCs w:val="24"/>
        </w:rPr>
        <w:t xml:space="preserve"> some girls that </w:t>
      </w:r>
      <w:r w:rsidR="00EE4FE4">
        <w:rPr>
          <w:rFonts w:ascii="Times New Roman" w:hAnsi="Times New Roman"/>
          <w:sz w:val="24"/>
          <w:szCs w:val="24"/>
        </w:rPr>
        <w:t>college. “This</w:t>
      </w:r>
      <w:r w:rsidR="00592754">
        <w:rPr>
          <w:rFonts w:ascii="Times New Roman" w:hAnsi="Times New Roman"/>
          <w:sz w:val="24"/>
          <w:szCs w:val="24"/>
        </w:rPr>
        <w:t xml:space="preserve"> doesn’t show generalization.</w:t>
      </w:r>
    </w:p>
    <w:p w14:paraId="7E7C3683" w14:textId="167A85BF" w:rsidR="005336E7" w:rsidRDefault="00C7774D" w:rsidP="00AA3A6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AA3A60">
        <w:rPr>
          <w:rFonts w:ascii="Times New Roman" w:hAnsi="Times New Roman"/>
          <w:b/>
          <w:sz w:val="24"/>
          <w:szCs w:val="24"/>
        </w:rPr>
        <w:lastRenderedPageBreak/>
        <w:t>Controversial issues like sexuality</w:t>
      </w:r>
      <w:r>
        <w:rPr>
          <w:rFonts w:ascii="Times New Roman" w:hAnsi="Times New Roman"/>
          <w:sz w:val="24"/>
          <w:szCs w:val="24"/>
        </w:rPr>
        <w:t xml:space="preserve">- In the </w:t>
      </w:r>
      <w:r w:rsidR="00EE4FE4">
        <w:rPr>
          <w:rFonts w:ascii="Times New Roman" w:hAnsi="Times New Roman"/>
          <w:sz w:val="24"/>
          <w:szCs w:val="24"/>
        </w:rPr>
        <w:t>sentence, “Gay</w:t>
      </w:r>
      <w:r>
        <w:rPr>
          <w:rFonts w:ascii="Times New Roman" w:hAnsi="Times New Roman"/>
          <w:sz w:val="24"/>
          <w:szCs w:val="24"/>
        </w:rPr>
        <w:t xml:space="preserve"> marriages are very immoral.60% of Americans think so!”</w:t>
      </w:r>
    </w:p>
    <w:p w14:paraId="00CF1D37" w14:textId="320A5CB7" w:rsidR="00FD3247" w:rsidRDefault="00C7774D" w:rsidP="00AA3A60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 w:rsidRPr="00AA3A60">
        <w:rPr>
          <w:rFonts w:ascii="Times New Roman" w:hAnsi="Times New Roman"/>
          <w:b/>
          <w:sz w:val="24"/>
          <w:szCs w:val="24"/>
        </w:rPr>
        <w:t>Explanation</w:t>
      </w:r>
      <w:r>
        <w:rPr>
          <w:rFonts w:ascii="Times New Roman" w:hAnsi="Times New Roman"/>
          <w:sz w:val="24"/>
          <w:szCs w:val="24"/>
        </w:rPr>
        <w:t xml:space="preserve">-The opinion in this sentence doesn’t determine what is moral or </w:t>
      </w:r>
      <w:r w:rsidR="00EE4FE4">
        <w:rPr>
          <w:rFonts w:ascii="Times New Roman" w:hAnsi="Times New Roman"/>
          <w:sz w:val="24"/>
          <w:szCs w:val="24"/>
        </w:rPr>
        <w:t>immoral. This</w:t>
      </w:r>
      <w:r>
        <w:rPr>
          <w:rFonts w:ascii="Times New Roman" w:hAnsi="Times New Roman"/>
          <w:sz w:val="24"/>
          <w:szCs w:val="24"/>
        </w:rPr>
        <w:t xml:space="preserve"> is just an opinion of a section of Americans who are not in support of gay marriages but however doesn’t or ra</w:t>
      </w:r>
      <w:r>
        <w:rPr>
          <w:rFonts w:ascii="Times New Roman" w:hAnsi="Times New Roman"/>
          <w:sz w:val="24"/>
          <w:szCs w:val="24"/>
        </w:rPr>
        <w:t xml:space="preserve">ther it is not fit to make a law out of the opinion of this section of </w:t>
      </w:r>
      <w:r w:rsidR="00EE4FE4">
        <w:rPr>
          <w:rFonts w:ascii="Times New Roman" w:hAnsi="Times New Roman"/>
          <w:sz w:val="24"/>
          <w:szCs w:val="24"/>
        </w:rPr>
        <w:t>people. The</w:t>
      </w:r>
      <w:r w:rsidR="00E97C61">
        <w:rPr>
          <w:rFonts w:ascii="Times New Roman" w:hAnsi="Times New Roman"/>
          <w:sz w:val="24"/>
          <w:szCs w:val="24"/>
        </w:rPr>
        <w:t xml:space="preserve"> sentence in the argument is also set to convince the audience to fit in that section of the Americans.</w:t>
      </w:r>
    </w:p>
    <w:p w14:paraId="1DC2B5A2" w14:textId="51BEC67E" w:rsidR="00592754" w:rsidRDefault="00592754" w:rsidP="00AA3A60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</w:p>
    <w:p w14:paraId="1ED1A3EC" w14:textId="7D8FED54" w:rsidR="00592754" w:rsidRDefault="00C7774D" w:rsidP="00AA3A60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right way presenting the argument that lacks logic is </w:t>
      </w:r>
      <w:r w:rsidR="00027EBE">
        <w:rPr>
          <w:rFonts w:ascii="Times New Roman" w:hAnsi="Times New Roman"/>
          <w:sz w:val="24"/>
          <w:szCs w:val="24"/>
        </w:rPr>
        <w:t xml:space="preserve">to make sure that you are not recommending your readers to believe that your conclusion is </w:t>
      </w:r>
      <w:r w:rsidR="00EE4FE4">
        <w:rPr>
          <w:rFonts w:ascii="Times New Roman" w:hAnsi="Times New Roman"/>
          <w:sz w:val="24"/>
          <w:szCs w:val="24"/>
        </w:rPr>
        <w:t>right. The</w:t>
      </w:r>
      <w:r w:rsidR="00027EBE">
        <w:rPr>
          <w:rFonts w:ascii="Times New Roman" w:hAnsi="Times New Roman"/>
          <w:sz w:val="24"/>
          <w:szCs w:val="24"/>
        </w:rPr>
        <w:t xml:space="preserve"> popular opinion is not always right or rather what is right for you should not be recommended as the conclusion of the </w:t>
      </w:r>
      <w:r w:rsidR="00EE4FE4">
        <w:rPr>
          <w:rFonts w:ascii="Times New Roman" w:hAnsi="Times New Roman"/>
          <w:sz w:val="24"/>
          <w:szCs w:val="24"/>
        </w:rPr>
        <w:t>debate. The</w:t>
      </w:r>
      <w:r w:rsidR="00027EBE">
        <w:rPr>
          <w:rFonts w:ascii="Times New Roman" w:hAnsi="Times New Roman"/>
          <w:sz w:val="24"/>
          <w:szCs w:val="24"/>
        </w:rPr>
        <w:t xml:space="preserve"> sentence should </w:t>
      </w:r>
      <w:r w:rsidR="00EE4FE4">
        <w:rPr>
          <w:rFonts w:ascii="Times New Roman" w:hAnsi="Times New Roman"/>
          <w:sz w:val="24"/>
          <w:szCs w:val="24"/>
        </w:rPr>
        <w:t>be, “Most</w:t>
      </w:r>
      <w:r w:rsidR="00027EBE">
        <w:rPr>
          <w:rFonts w:ascii="Times New Roman" w:hAnsi="Times New Roman"/>
          <w:sz w:val="24"/>
          <w:szCs w:val="24"/>
        </w:rPr>
        <w:t xml:space="preserve"> of Americans believe that Gay marriages are </w:t>
      </w:r>
      <w:r w:rsidR="00EE4FE4">
        <w:rPr>
          <w:rFonts w:ascii="Times New Roman" w:hAnsi="Times New Roman"/>
          <w:sz w:val="24"/>
          <w:szCs w:val="24"/>
        </w:rPr>
        <w:t>immoral. “In</w:t>
      </w:r>
      <w:r w:rsidR="00027EBE">
        <w:rPr>
          <w:rFonts w:ascii="Times New Roman" w:hAnsi="Times New Roman"/>
          <w:sz w:val="24"/>
          <w:szCs w:val="24"/>
        </w:rPr>
        <w:t xml:space="preserve"> this </w:t>
      </w:r>
      <w:r w:rsidR="00EE4FE4">
        <w:rPr>
          <w:rFonts w:ascii="Times New Roman" w:hAnsi="Times New Roman"/>
          <w:sz w:val="24"/>
          <w:szCs w:val="24"/>
        </w:rPr>
        <w:t>case, a</w:t>
      </w:r>
      <w:r w:rsidR="00027EBE">
        <w:rPr>
          <w:rFonts w:ascii="Times New Roman" w:hAnsi="Times New Roman"/>
          <w:sz w:val="24"/>
          <w:szCs w:val="24"/>
        </w:rPr>
        <w:t xml:space="preserve"> fraction of the population in America believe that Gay marriages are immoral while the other fraction does not believe so. </w:t>
      </w:r>
    </w:p>
    <w:p w14:paraId="342EC6F7" w14:textId="60F5063C" w:rsidR="00E97C61" w:rsidRDefault="00C7774D" w:rsidP="00AA3A6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AA3A60">
        <w:rPr>
          <w:rFonts w:ascii="Times New Roman" w:hAnsi="Times New Roman"/>
          <w:b/>
          <w:sz w:val="24"/>
          <w:szCs w:val="24"/>
        </w:rPr>
        <w:t>Religion</w:t>
      </w:r>
      <w:r>
        <w:rPr>
          <w:rFonts w:ascii="Times New Roman" w:hAnsi="Times New Roman"/>
          <w:sz w:val="24"/>
          <w:szCs w:val="24"/>
        </w:rPr>
        <w:t xml:space="preserve">-In the </w:t>
      </w:r>
      <w:r w:rsidR="00EE4FE4">
        <w:rPr>
          <w:rFonts w:ascii="Times New Roman" w:hAnsi="Times New Roman"/>
          <w:sz w:val="24"/>
          <w:szCs w:val="24"/>
        </w:rPr>
        <w:t>sentence, “People</w:t>
      </w:r>
      <w:r w:rsidR="00C97A69">
        <w:rPr>
          <w:rFonts w:ascii="Times New Roman" w:hAnsi="Times New Roman"/>
          <w:sz w:val="24"/>
          <w:szCs w:val="24"/>
        </w:rPr>
        <w:t xml:space="preserve"> have been trying to prove</w:t>
      </w:r>
      <w:r w:rsidR="009825DE">
        <w:rPr>
          <w:rFonts w:ascii="Times New Roman" w:hAnsi="Times New Roman"/>
          <w:sz w:val="24"/>
          <w:szCs w:val="24"/>
        </w:rPr>
        <w:t xml:space="preserve"> for years </w:t>
      </w:r>
      <w:r w:rsidR="00C97A69">
        <w:rPr>
          <w:rFonts w:ascii="Times New Roman" w:hAnsi="Times New Roman"/>
          <w:sz w:val="24"/>
          <w:szCs w:val="24"/>
        </w:rPr>
        <w:t xml:space="preserve">that God does not </w:t>
      </w:r>
      <w:r w:rsidR="00EE4FE4">
        <w:rPr>
          <w:rFonts w:ascii="Times New Roman" w:hAnsi="Times New Roman"/>
          <w:sz w:val="24"/>
          <w:szCs w:val="24"/>
        </w:rPr>
        <w:t>exist. But</w:t>
      </w:r>
      <w:r w:rsidR="00501361">
        <w:rPr>
          <w:rFonts w:ascii="Times New Roman" w:hAnsi="Times New Roman"/>
          <w:sz w:val="24"/>
          <w:szCs w:val="24"/>
        </w:rPr>
        <w:t xml:space="preserve"> no one has yet been able to prove </w:t>
      </w:r>
      <w:r w:rsidR="00EE4FE4">
        <w:rPr>
          <w:rFonts w:ascii="Times New Roman" w:hAnsi="Times New Roman"/>
          <w:sz w:val="24"/>
          <w:szCs w:val="24"/>
        </w:rPr>
        <w:t>it. Therefore, God</w:t>
      </w:r>
      <w:r w:rsidR="00501361">
        <w:rPr>
          <w:rFonts w:ascii="Times New Roman" w:hAnsi="Times New Roman"/>
          <w:sz w:val="24"/>
          <w:szCs w:val="24"/>
        </w:rPr>
        <w:t xml:space="preserve"> exists.</w:t>
      </w:r>
      <w:r w:rsidR="00AA3A60">
        <w:rPr>
          <w:rFonts w:ascii="Times New Roman" w:hAnsi="Times New Roman"/>
          <w:sz w:val="24"/>
          <w:szCs w:val="24"/>
        </w:rPr>
        <w:t>”</w:t>
      </w:r>
    </w:p>
    <w:p w14:paraId="70358279" w14:textId="579114BF" w:rsidR="00501361" w:rsidRDefault="00C7774D" w:rsidP="00AA3A60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 w:rsidRPr="00AA3A60">
        <w:rPr>
          <w:rFonts w:ascii="Times New Roman" w:hAnsi="Times New Roman"/>
          <w:b/>
          <w:sz w:val="24"/>
          <w:szCs w:val="24"/>
        </w:rPr>
        <w:t>Explanation</w:t>
      </w:r>
      <w:r>
        <w:rPr>
          <w:rFonts w:ascii="Times New Roman" w:hAnsi="Times New Roman"/>
          <w:sz w:val="24"/>
          <w:szCs w:val="24"/>
        </w:rPr>
        <w:t xml:space="preserve"> -this sentence shows that the arguer uses the lack of evidence to come to a conclusion that G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od really </w:t>
      </w:r>
      <w:r w:rsidR="00EE4FE4">
        <w:rPr>
          <w:rFonts w:ascii="Times New Roman" w:hAnsi="Times New Roman"/>
          <w:sz w:val="24"/>
          <w:szCs w:val="24"/>
        </w:rPr>
        <w:t>exists. Looking</w:t>
      </w:r>
      <w:r>
        <w:rPr>
          <w:rFonts w:ascii="Times New Roman" w:hAnsi="Times New Roman"/>
          <w:sz w:val="24"/>
          <w:szCs w:val="24"/>
        </w:rPr>
        <w:t xml:space="preserve"> at such an argument and pointing out its lack of </w:t>
      </w:r>
      <w:r w:rsidR="00EE4FE4">
        <w:rPr>
          <w:rFonts w:ascii="Times New Roman" w:hAnsi="Times New Roman"/>
          <w:sz w:val="24"/>
          <w:szCs w:val="24"/>
        </w:rPr>
        <w:t>evidence, then</w:t>
      </w:r>
      <w:r>
        <w:rPr>
          <w:rFonts w:ascii="Times New Roman" w:hAnsi="Times New Roman"/>
          <w:sz w:val="24"/>
          <w:szCs w:val="24"/>
        </w:rPr>
        <w:t xml:space="preserve"> using that evidence to draw a conclusion is what is referred to as a fallacy in this case.</w:t>
      </w:r>
    </w:p>
    <w:p w14:paraId="399DA56C" w14:textId="6FDFE76A" w:rsidR="00027EBE" w:rsidRDefault="00027EBE" w:rsidP="00AA3A60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</w:p>
    <w:p w14:paraId="7BBDBCC6" w14:textId="09EB5B51" w:rsidR="00027EBE" w:rsidRDefault="00C7774D" w:rsidP="00AA3A60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Presenting this argument in a logic way</w:t>
      </w:r>
      <w:r w:rsidR="00041673">
        <w:rPr>
          <w:rFonts w:ascii="Times New Roman" w:hAnsi="Times New Roman"/>
          <w:sz w:val="24"/>
          <w:szCs w:val="24"/>
        </w:rPr>
        <w:t xml:space="preserve"> should show the different side of this sentence not been </w:t>
      </w:r>
      <w:r w:rsidR="00EE4FE4">
        <w:rPr>
          <w:rFonts w:ascii="Times New Roman" w:hAnsi="Times New Roman"/>
          <w:sz w:val="24"/>
          <w:szCs w:val="24"/>
        </w:rPr>
        <w:t>fallacious. Yes, it</w:t>
      </w:r>
      <w:r w:rsidR="00041673">
        <w:rPr>
          <w:rFonts w:ascii="Times New Roman" w:hAnsi="Times New Roman"/>
          <w:sz w:val="24"/>
          <w:szCs w:val="24"/>
        </w:rPr>
        <w:t xml:space="preserve"> is not right to draw </w:t>
      </w:r>
      <w:r w:rsidR="00EE4FE4">
        <w:rPr>
          <w:rFonts w:ascii="Times New Roman" w:hAnsi="Times New Roman"/>
          <w:sz w:val="24"/>
          <w:szCs w:val="24"/>
        </w:rPr>
        <w:t>conclusions</w:t>
      </w:r>
      <w:r w:rsidR="00041673">
        <w:rPr>
          <w:rFonts w:ascii="Times New Roman" w:hAnsi="Times New Roman"/>
          <w:sz w:val="24"/>
          <w:szCs w:val="24"/>
        </w:rPr>
        <w:t xml:space="preserve"> from lack of </w:t>
      </w:r>
      <w:r w:rsidR="00EE4FE4">
        <w:rPr>
          <w:rFonts w:ascii="Times New Roman" w:hAnsi="Times New Roman"/>
          <w:sz w:val="24"/>
          <w:szCs w:val="24"/>
        </w:rPr>
        <w:t>evidence, but</w:t>
      </w:r>
      <w:r w:rsidR="00041673">
        <w:rPr>
          <w:rFonts w:ascii="Times New Roman" w:hAnsi="Times New Roman"/>
          <w:sz w:val="24"/>
          <w:szCs w:val="24"/>
        </w:rPr>
        <w:t xml:space="preserve"> </w:t>
      </w:r>
      <w:r w:rsidR="00EE4FE4">
        <w:rPr>
          <w:rFonts w:ascii="Times New Roman" w:hAnsi="Times New Roman"/>
          <w:sz w:val="24"/>
          <w:szCs w:val="24"/>
        </w:rPr>
        <w:lastRenderedPageBreak/>
        <w:t>then, it</w:t>
      </w:r>
      <w:r w:rsidR="00041673">
        <w:rPr>
          <w:rFonts w:ascii="Times New Roman" w:hAnsi="Times New Roman"/>
          <w:sz w:val="24"/>
          <w:szCs w:val="24"/>
        </w:rPr>
        <w:t xml:space="preserve"> can be recommended that if something has been researched for a long time with no </w:t>
      </w:r>
      <w:r w:rsidR="00EE4FE4">
        <w:rPr>
          <w:rFonts w:ascii="Times New Roman" w:hAnsi="Times New Roman"/>
          <w:sz w:val="24"/>
          <w:szCs w:val="24"/>
        </w:rPr>
        <w:t>evidence, then</w:t>
      </w:r>
      <w:r w:rsidR="00041673">
        <w:rPr>
          <w:rFonts w:ascii="Times New Roman" w:hAnsi="Times New Roman"/>
          <w:sz w:val="24"/>
          <w:szCs w:val="24"/>
        </w:rPr>
        <w:t xml:space="preserve"> it can be right to say that it doesn’t </w:t>
      </w:r>
      <w:r w:rsidR="00EE4FE4">
        <w:rPr>
          <w:rFonts w:ascii="Times New Roman" w:hAnsi="Times New Roman"/>
          <w:sz w:val="24"/>
          <w:szCs w:val="24"/>
        </w:rPr>
        <w:t>exist. This</w:t>
      </w:r>
      <w:r w:rsidR="00041673">
        <w:rPr>
          <w:rFonts w:ascii="Times New Roman" w:hAnsi="Times New Roman"/>
          <w:sz w:val="24"/>
          <w:szCs w:val="24"/>
        </w:rPr>
        <w:t xml:space="preserve"> sentence can, therefore, be fallacious or not depending on how you support it. </w:t>
      </w:r>
    </w:p>
    <w:p w14:paraId="1429F350" w14:textId="77777777" w:rsidR="00E97C61" w:rsidRPr="00C04D5B" w:rsidRDefault="00E97C61" w:rsidP="00AA3A60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</w:p>
    <w:sectPr w:rsidR="00E97C61" w:rsidRPr="00C04D5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99D3D" w14:textId="77777777" w:rsidR="00C7774D" w:rsidRDefault="00C7774D" w:rsidP="00AA3A60">
      <w:pPr>
        <w:spacing w:after="0" w:line="240" w:lineRule="auto"/>
      </w:pPr>
      <w:r>
        <w:separator/>
      </w:r>
    </w:p>
  </w:endnote>
  <w:endnote w:type="continuationSeparator" w:id="0">
    <w:p w14:paraId="0FA23242" w14:textId="77777777" w:rsidR="00C7774D" w:rsidRDefault="00C7774D" w:rsidP="00AA3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F8544" w14:textId="77777777" w:rsidR="00C7774D" w:rsidRDefault="00C7774D" w:rsidP="00AA3A60">
      <w:pPr>
        <w:spacing w:after="0" w:line="240" w:lineRule="auto"/>
      </w:pPr>
      <w:r>
        <w:separator/>
      </w:r>
    </w:p>
  </w:footnote>
  <w:footnote w:type="continuationSeparator" w:id="0">
    <w:p w14:paraId="2D305E09" w14:textId="77777777" w:rsidR="00C7774D" w:rsidRDefault="00C7774D" w:rsidP="00AA3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0208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22CAD2" w14:textId="579B205B" w:rsidR="00AA3A60" w:rsidRDefault="00AA3A60">
        <w:pPr>
          <w:pStyle w:val="Header"/>
          <w:jc w:val="right"/>
        </w:pPr>
        <w:r>
          <w:t xml:space="preserve">Surname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7FCA1" w14:textId="77777777" w:rsidR="00AA3A60" w:rsidRDefault="00AA3A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E23DA2"/>
    <w:multiLevelType w:val="hybridMultilevel"/>
    <w:tmpl w:val="89306F72"/>
    <w:lvl w:ilvl="0" w:tplc="6ACEC91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6A2F4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AA83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A4D0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6AD5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2084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D491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DCE3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AC51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FF"/>
    <w:rsid w:val="00027EBE"/>
    <w:rsid w:val="00041673"/>
    <w:rsid w:val="00455316"/>
    <w:rsid w:val="00501361"/>
    <w:rsid w:val="005336E7"/>
    <w:rsid w:val="005842FF"/>
    <w:rsid w:val="00592754"/>
    <w:rsid w:val="006F3AE5"/>
    <w:rsid w:val="009825DE"/>
    <w:rsid w:val="00AA3A60"/>
    <w:rsid w:val="00B94275"/>
    <w:rsid w:val="00C04D5B"/>
    <w:rsid w:val="00C7774D"/>
    <w:rsid w:val="00C97A69"/>
    <w:rsid w:val="00E97C61"/>
    <w:rsid w:val="00EE4FE4"/>
    <w:rsid w:val="00FD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37113"/>
  <w15:chartTrackingRefBased/>
  <w15:docId w15:val="{8F304CF4-BE20-4E9B-AB86-92F765F5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4D5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A6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3A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A60"/>
  </w:style>
  <w:style w:type="paragraph" w:styleId="Footer">
    <w:name w:val="footer"/>
    <w:basedOn w:val="Normal"/>
    <w:link w:val="FooterChar"/>
    <w:uiPriority w:val="99"/>
    <w:unhideWhenUsed/>
    <w:rsid w:val="00AA3A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2018-04-26T11:51:00Z</dcterms:created>
  <dcterms:modified xsi:type="dcterms:W3CDTF">2018-04-26T11:51:00Z</dcterms:modified>
</cp:coreProperties>
</file>